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/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年盐城市残联直属单位公开招聘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公开选调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教师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拟进入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面试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人员名单公示</w:t>
      </w:r>
    </w:p>
    <w:p/>
    <w:p/>
    <w:tbl>
      <w:tblPr>
        <w:tblStyle w:val="2"/>
        <w:tblW w:w="92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47"/>
        <w:gridCol w:w="1221"/>
        <w:gridCol w:w="1180"/>
        <w:gridCol w:w="1210"/>
        <w:gridCol w:w="800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选调学前教育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选调学前教育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选调学前教育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选调特殊教育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选调特殊教育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江晨阳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陈歆甜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单啸雨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鲁加明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侍润卉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胥羽桐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左成娣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康复类专业教师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薛智文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裔艳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许书畅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祁晓莉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蔡亚雯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康复教育教师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OWY5MjRkN2ExNWIwNjU0ZWM4N2VkMTVjNDQzOWEifQ=="/>
  </w:docVars>
  <w:rsids>
    <w:rsidRoot w:val="24C4641E"/>
    <w:rsid w:val="0B6917E2"/>
    <w:rsid w:val="24C4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782</Characters>
  <Lines>0</Lines>
  <Paragraphs>0</Paragraphs>
  <TotalTime>2</TotalTime>
  <ScaleCrop>false</ScaleCrop>
  <LinksUpToDate>false</LinksUpToDate>
  <CharactersWithSpaces>782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2023-03-13T08:01:00Z</dcterms:created>
  <dc:creator>A</dc:creator>
  <cp:lastModifiedBy>骊歌</cp:lastModifiedBy>
  <dcterms:modified xsi:type="dcterms:W3CDTF">2023-03-17T00:55:58Z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7BBC0F25AC2648A789493B26896AB786</vt:lpwstr>
  </property>
</Properties>
</file>